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9D" w:rsidRPr="000B427A" w:rsidRDefault="00671D9D" w:rsidP="00671D9D">
      <w:pPr>
        <w:rPr>
          <w:b/>
          <w:sz w:val="22"/>
          <w:szCs w:val="22"/>
        </w:rPr>
      </w:pPr>
      <w:r w:rsidRPr="000B427A">
        <w:rPr>
          <w:b/>
          <w:noProof/>
          <w:sz w:val="22"/>
          <w:szCs w:val="22"/>
        </w:rPr>
        <w:drawing>
          <wp:inline distT="0" distB="0" distL="0" distR="0">
            <wp:extent cx="1586230" cy="912441"/>
            <wp:effectExtent l="0" t="0" r="127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rgteheide gr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6" cy="9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27A">
        <w:rPr>
          <w:b/>
          <w:sz w:val="22"/>
          <w:szCs w:val="22"/>
        </w:rPr>
        <w:t xml:space="preserve">                     </w:t>
      </w:r>
      <w:r w:rsidR="00930FD8" w:rsidRPr="000B427A">
        <w:rPr>
          <w:b/>
          <w:color w:val="FF0000"/>
          <w:sz w:val="22"/>
          <w:szCs w:val="22"/>
        </w:rPr>
        <w:t xml:space="preserve">                              </w:t>
      </w:r>
      <w:r w:rsidRPr="000B427A">
        <w:rPr>
          <w:b/>
          <w:sz w:val="22"/>
          <w:szCs w:val="22"/>
        </w:rPr>
        <w:t xml:space="preserve">   </w:t>
      </w:r>
      <w:r w:rsidR="0040062B" w:rsidRPr="000B427A">
        <w:rPr>
          <w:b/>
          <w:sz w:val="22"/>
          <w:szCs w:val="22"/>
        </w:rPr>
        <w:t xml:space="preserve">          </w:t>
      </w:r>
      <w:r w:rsidR="000B427A">
        <w:rPr>
          <w:b/>
          <w:sz w:val="22"/>
          <w:szCs w:val="22"/>
        </w:rPr>
        <w:tab/>
      </w:r>
      <w:r w:rsidR="000B427A">
        <w:rPr>
          <w:b/>
          <w:sz w:val="22"/>
          <w:szCs w:val="22"/>
        </w:rPr>
        <w:tab/>
      </w:r>
      <w:r w:rsidR="0040062B" w:rsidRPr="000B427A">
        <w:rPr>
          <w:b/>
          <w:sz w:val="22"/>
          <w:szCs w:val="22"/>
        </w:rPr>
        <w:t xml:space="preserve">      </w:t>
      </w:r>
      <w:r w:rsidRPr="000B427A">
        <w:rPr>
          <w:b/>
          <w:noProof/>
          <w:sz w:val="22"/>
          <w:szCs w:val="22"/>
        </w:rPr>
        <w:drawing>
          <wp:inline distT="0" distB="0" distL="0" distR="0" wp14:anchorId="12D1207B" wp14:editId="7BD7C228">
            <wp:extent cx="932330" cy="9056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69" cy="9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27A">
        <w:rPr>
          <w:b/>
          <w:sz w:val="22"/>
          <w:szCs w:val="22"/>
        </w:rPr>
        <w:t xml:space="preserve">                                          </w:t>
      </w:r>
    </w:p>
    <w:p w:rsidR="00671D9D" w:rsidRPr="000B427A" w:rsidRDefault="00671D9D">
      <w:pPr>
        <w:rPr>
          <w:b/>
          <w:sz w:val="22"/>
          <w:szCs w:val="22"/>
        </w:rPr>
      </w:pPr>
    </w:p>
    <w:p w:rsidR="00671D9D" w:rsidRPr="000B427A" w:rsidRDefault="00671D9D">
      <w:pPr>
        <w:rPr>
          <w:b/>
          <w:sz w:val="22"/>
          <w:szCs w:val="22"/>
        </w:rPr>
      </w:pPr>
    </w:p>
    <w:p w:rsidR="00671D9D" w:rsidRPr="000B427A" w:rsidRDefault="00671D9D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>An d</w:t>
      </w:r>
      <w:r w:rsidR="00325691" w:rsidRPr="000B427A">
        <w:rPr>
          <w:b/>
          <w:sz w:val="22"/>
          <w:szCs w:val="22"/>
        </w:rPr>
        <w:t xml:space="preserve">ie Stadtvertretung </w:t>
      </w:r>
    </w:p>
    <w:p w:rsidR="00325691" w:rsidRPr="000B427A" w:rsidRDefault="0040062B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>z</w:t>
      </w:r>
      <w:r w:rsidR="00671D9D" w:rsidRPr="000B427A">
        <w:rPr>
          <w:b/>
          <w:sz w:val="22"/>
          <w:szCs w:val="22"/>
        </w:rPr>
        <w:t xml:space="preserve">ur Sitzung am 25. </w:t>
      </w:r>
      <w:r w:rsidR="00325691" w:rsidRPr="000B427A">
        <w:rPr>
          <w:b/>
          <w:sz w:val="22"/>
          <w:szCs w:val="22"/>
        </w:rPr>
        <w:t>März 2021</w:t>
      </w:r>
    </w:p>
    <w:p w:rsidR="00671D9D" w:rsidRPr="000B427A" w:rsidRDefault="00690FA5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 xml:space="preserve">Ergänzung zu </w:t>
      </w:r>
      <w:r w:rsidR="00325691" w:rsidRPr="000B427A">
        <w:rPr>
          <w:b/>
          <w:sz w:val="22"/>
          <w:szCs w:val="22"/>
        </w:rPr>
        <w:t xml:space="preserve">TOP 25  </w:t>
      </w:r>
    </w:p>
    <w:p w:rsidR="00671D9D" w:rsidRPr="000B427A" w:rsidRDefault="00671D9D">
      <w:pPr>
        <w:rPr>
          <w:sz w:val="22"/>
          <w:szCs w:val="22"/>
        </w:rPr>
      </w:pPr>
      <w:r w:rsidRPr="000B427A">
        <w:rPr>
          <w:b/>
          <w:sz w:val="22"/>
          <w:szCs w:val="22"/>
        </w:rPr>
        <w:t xml:space="preserve">                                                                                      </w:t>
      </w:r>
      <w:r w:rsidR="0085367B" w:rsidRPr="000B427A">
        <w:rPr>
          <w:b/>
          <w:sz w:val="22"/>
          <w:szCs w:val="22"/>
        </w:rPr>
        <w:t xml:space="preserve">             </w:t>
      </w:r>
      <w:r w:rsidRPr="000B427A">
        <w:rPr>
          <w:b/>
          <w:sz w:val="22"/>
          <w:szCs w:val="22"/>
        </w:rPr>
        <w:t xml:space="preserve"> </w:t>
      </w:r>
      <w:r w:rsidR="000B427A">
        <w:rPr>
          <w:b/>
          <w:sz w:val="22"/>
          <w:szCs w:val="22"/>
        </w:rPr>
        <w:tab/>
      </w:r>
      <w:r w:rsidR="000B427A">
        <w:rPr>
          <w:b/>
          <w:sz w:val="22"/>
          <w:szCs w:val="22"/>
        </w:rPr>
        <w:tab/>
      </w:r>
      <w:r w:rsidRPr="000B427A">
        <w:rPr>
          <w:sz w:val="22"/>
          <w:szCs w:val="22"/>
        </w:rPr>
        <w:t xml:space="preserve">Bargteheide, </w:t>
      </w:r>
      <w:r w:rsidR="00325691" w:rsidRPr="000B427A">
        <w:rPr>
          <w:sz w:val="22"/>
          <w:szCs w:val="22"/>
        </w:rPr>
        <w:t>2</w:t>
      </w:r>
      <w:r w:rsidR="00A21CE1">
        <w:rPr>
          <w:sz w:val="22"/>
          <w:szCs w:val="22"/>
        </w:rPr>
        <w:t>2</w:t>
      </w:r>
      <w:r w:rsidR="00325691" w:rsidRPr="000B427A">
        <w:rPr>
          <w:sz w:val="22"/>
          <w:szCs w:val="22"/>
        </w:rPr>
        <w:t xml:space="preserve">. März 2021 </w:t>
      </w:r>
    </w:p>
    <w:p w:rsidR="00671D9D" w:rsidRPr="000B427A" w:rsidRDefault="00671D9D">
      <w:pPr>
        <w:rPr>
          <w:b/>
          <w:sz w:val="22"/>
          <w:szCs w:val="22"/>
        </w:rPr>
      </w:pPr>
    </w:p>
    <w:p w:rsidR="00325691" w:rsidRPr="000B427A" w:rsidRDefault="00325691">
      <w:pPr>
        <w:rPr>
          <w:b/>
          <w:sz w:val="22"/>
          <w:szCs w:val="22"/>
        </w:rPr>
      </w:pPr>
    </w:p>
    <w:p w:rsidR="00671D9D" w:rsidRPr="000B427A" w:rsidRDefault="00671D9D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 xml:space="preserve">Gemeinsamer Antrag der Fraktionen Bündnis 90/Die Grünen </w:t>
      </w:r>
      <w:r w:rsidR="0040062B" w:rsidRPr="000B427A">
        <w:rPr>
          <w:b/>
          <w:sz w:val="22"/>
          <w:szCs w:val="22"/>
        </w:rPr>
        <w:t xml:space="preserve">und SPD </w:t>
      </w:r>
    </w:p>
    <w:p w:rsidR="00795242" w:rsidRPr="000B427A" w:rsidRDefault="0024268E">
      <w:pPr>
        <w:rPr>
          <w:b/>
          <w:sz w:val="22"/>
          <w:szCs w:val="22"/>
        </w:rPr>
      </w:pPr>
    </w:p>
    <w:p w:rsidR="0085367B" w:rsidRPr="000B427A" w:rsidRDefault="0085367B">
      <w:pPr>
        <w:rPr>
          <w:b/>
          <w:sz w:val="22"/>
          <w:szCs w:val="22"/>
        </w:rPr>
      </w:pPr>
    </w:p>
    <w:p w:rsidR="00325691" w:rsidRPr="000B427A" w:rsidRDefault="00325691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 xml:space="preserve">Multifunktionsspielfeld </w:t>
      </w:r>
      <w:r w:rsidR="00690FA5" w:rsidRPr="000B427A">
        <w:rPr>
          <w:b/>
          <w:sz w:val="22"/>
          <w:szCs w:val="22"/>
        </w:rPr>
        <w:t xml:space="preserve">im Schulzentrum </w:t>
      </w:r>
      <w:r w:rsidRPr="000B427A">
        <w:rPr>
          <w:b/>
          <w:sz w:val="22"/>
          <w:szCs w:val="22"/>
        </w:rPr>
        <w:t xml:space="preserve">jetzt bauen! </w:t>
      </w:r>
    </w:p>
    <w:p w:rsidR="002B7556" w:rsidRPr="000B427A" w:rsidRDefault="002B7556">
      <w:pPr>
        <w:rPr>
          <w:sz w:val="22"/>
          <w:szCs w:val="22"/>
        </w:rPr>
      </w:pPr>
    </w:p>
    <w:p w:rsidR="00325691" w:rsidRPr="000B427A" w:rsidRDefault="00325691" w:rsidP="00325691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Die Stadtvertretung stimmt der zeitnahen Anlage eines Multifunktionsspielfeldes auf dem Gelände des Schulzentrums zwischen KGB-Sporthalle und Dietrich-Bonhoeffer-Schule grundsätzlich zu. Über die mögliche Variante - groß oder klein - wird zu einem späteren Zeitpunkt entschieden. </w:t>
      </w:r>
      <w:r w:rsidR="0085367B" w:rsidRPr="000B427A">
        <w:rPr>
          <w:sz w:val="22"/>
          <w:szCs w:val="22"/>
        </w:rPr>
        <w:br/>
      </w:r>
    </w:p>
    <w:p w:rsidR="00325691" w:rsidRPr="000B427A" w:rsidRDefault="00325691" w:rsidP="00325691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Die Kosten in Höhe von </w:t>
      </w:r>
      <w:r w:rsidR="0027283F">
        <w:rPr>
          <w:sz w:val="22"/>
          <w:szCs w:val="22"/>
        </w:rPr>
        <w:t>250</w:t>
      </w:r>
      <w:r w:rsidRPr="000B427A">
        <w:rPr>
          <w:sz w:val="22"/>
          <w:szCs w:val="22"/>
        </w:rPr>
        <w:t xml:space="preserve">.000 Euro werden in den Haushalt 2021 eingestellt.  </w:t>
      </w:r>
    </w:p>
    <w:p w:rsidR="00325691" w:rsidRPr="000B427A" w:rsidRDefault="00325691" w:rsidP="00325691">
      <w:pPr>
        <w:rPr>
          <w:sz w:val="22"/>
          <w:szCs w:val="22"/>
        </w:rPr>
      </w:pPr>
    </w:p>
    <w:p w:rsidR="00325691" w:rsidRPr="000B427A" w:rsidRDefault="00325691">
      <w:pPr>
        <w:rPr>
          <w:sz w:val="22"/>
          <w:szCs w:val="22"/>
        </w:rPr>
      </w:pPr>
    </w:p>
    <w:p w:rsidR="00325691" w:rsidRPr="000B427A" w:rsidRDefault="00325691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t>Begründung</w:t>
      </w:r>
    </w:p>
    <w:p w:rsidR="00F54997" w:rsidRPr="000B427A" w:rsidRDefault="00F54997">
      <w:pPr>
        <w:rPr>
          <w:sz w:val="22"/>
          <w:szCs w:val="22"/>
        </w:rPr>
      </w:pPr>
    </w:p>
    <w:p w:rsidR="001A17AC" w:rsidRPr="000B427A" w:rsidRDefault="00F54997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Kinder und Jugendliche beklagen </w:t>
      </w:r>
      <w:r w:rsidR="005F45F0" w:rsidRPr="000B427A">
        <w:rPr>
          <w:sz w:val="22"/>
          <w:szCs w:val="22"/>
        </w:rPr>
        <w:t>seit Jahren</w:t>
      </w:r>
      <w:r w:rsidRPr="000B427A">
        <w:rPr>
          <w:sz w:val="22"/>
          <w:szCs w:val="22"/>
        </w:rPr>
        <w:t xml:space="preserve">, </w:t>
      </w:r>
      <w:r w:rsidR="00936EDF" w:rsidRPr="000B427A">
        <w:rPr>
          <w:sz w:val="22"/>
          <w:szCs w:val="22"/>
        </w:rPr>
        <w:t xml:space="preserve">dass die Schulhöfe im Schulzentrum wenig attraktiv und in einem teils maroden Zustand sind, </w:t>
      </w:r>
      <w:r w:rsidRPr="000B427A">
        <w:rPr>
          <w:sz w:val="22"/>
          <w:szCs w:val="22"/>
        </w:rPr>
        <w:t xml:space="preserve">dass es für sie </w:t>
      </w:r>
      <w:r w:rsidR="005F45F0" w:rsidRPr="000B427A">
        <w:rPr>
          <w:sz w:val="22"/>
          <w:szCs w:val="22"/>
        </w:rPr>
        <w:t xml:space="preserve">in Bargteheide </w:t>
      </w:r>
      <w:r w:rsidRPr="000B427A">
        <w:rPr>
          <w:sz w:val="22"/>
          <w:szCs w:val="22"/>
        </w:rPr>
        <w:t>viel zu wenig</w:t>
      </w:r>
      <w:r w:rsidR="005F45F0" w:rsidRPr="000B427A">
        <w:rPr>
          <w:sz w:val="22"/>
          <w:szCs w:val="22"/>
        </w:rPr>
        <w:t xml:space="preserve"> </w:t>
      </w:r>
      <w:r w:rsidRPr="000B427A">
        <w:rPr>
          <w:sz w:val="22"/>
          <w:szCs w:val="22"/>
        </w:rPr>
        <w:t xml:space="preserve">Plätze und </w:t>
      </w:r>
      <w:r w:rsidR="005F45F0" w:rsidRPr="000B427A">
        <w:rPr>
          <w:sz w:val="22"/>
          <w:szCs w:val="22"/>
        </w:rPr>
        <w:t xml:space="preserve">Treffmöglichkeiten </w:t>
      </w:r>
      <w:r w:rsidRPr="000B427A">
        <w:rPr>
          <w:sz w:val="22"/>
          <w:szCs w:val="22"/>
        </w:rPr>
        <w:t>gibt</w:t>
      </w:r>
      <w:r w:rsidR="00820644" w:rsidRPr="000B427A">
        <w:rPr>
          <w:sz w:val="22"/>
          <w:szCs w:val="22"/>
        </w:rPr>
        <w:t xml:space="preserve">. </w:t>
      </w:r>
      <w:r w:rsidR="001A17AC" w:rsidRPr="000B427A">
        <w:rPr>
          <w:sz w:val="22"/>
          <w:szCs w:val="22"/>
        </w:rPr>
        <w:t xml:space="preserve">Seit rund 20 Jahren </w:t>
      </w:r>
      <w:r w:rsidR="00AF130E" w:rsidRPr="000B427A">
        <w:rPr>
          <w:sz w:val="22"/>
          <w:szCs w:val="22"/>
        </w:rPr>
        <w:t xml:space="preserve">geht das schon  so. </w:t>
      </w:r>
    </w:p>
    <w:p w:rsidR="00AF130E" w:rsidRPr="000B427A" w:rsidRDefault="00AF130E">
      <w:pPr>
        <w:rPr>
          <w:sz w:val="22"/>
          <w:szCs w:val="22"/>
        </w:rPr>
      </w:pPr>
    </w:p>
    <w:p w:rsidR="00846999" w:rsidRPr="000B427A" w:rsidRDefault="00AC2BD2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Nun ist </w:t>
      </w:r>
      <w:r w:rsidR="001A17AC" w:rsidRPr="000B427A">
        <w:rPr>
          <w:sz w:val="22"/>
          <w:szCs w:val="22"/>
        </w:rPr>
        <w:t xml:space="preserve">endlich </w:t>
      </w:r>
      <w:r w:rsidRPr="000B427A">
        <w:rPr>
          <w:sz w:val="22"/>
          <w:szCs w:val="22"/>
        </w:rPr>
        <w:t>nach einem langjährigen Dialogprozess mit den Schulen, der Verwaltung und der Politik (u.a. AG Schulhof, AG Schulzentrum, Ausschuss Schulhof KGB</w:t>
      </w:r>
      <w:r w:rsidR="00820644" w:rsidRPr="000B427A">
        <w:rPr>
          <w:sz w:val="22"/>
          <w:szCs w:val="22"/>
        </w:rPr>
        <w:t>, AK Prävention und Intervention</w:t>
      </w:r>
      <w:r w:rsidRPr="000B427A">
        <w:rPr>
          <w:sz w:val="22"/>
          <w:szCs w:val="22"/>
        </w:rPr>
        <w:t xml:space="preserve">) am </w:t>
      </w:r>
      <w:r w:rsidR="002B7556" w:rsidRPr="000B427A">
        <w:rPr>
          <w:sz w:val="22"/>
          <w:szCs w:val="22"/>
        </w:rPr>
        <w:t xml:space="preserve">12. November 2020 </w:t>
      </w:r>
      <w:r w:rsidRPr="000B427A">
        <w:rPr>
          <w:sz w:val="22"/>
          <w:szCs w:val="22"/>
        </w:rPr>
        <w:t xml:space="preserve">im BBO </w:t>
      </w:r>
      <w:r w:rsidR="00690FA5" w:rsidRPr="000B427A">
        <w:rPr>
          <w:sz w:val="22"/>
          <w:szCs w:val="22"/>
        </w:rPr>
        <w:t xml:space="preserve">ein allseits begrüßtes </w:t>
      </w:r>
      <w:r w:rsidR="002B7556" w:rsidRPr="000B427A">
        <w:rPr>
          <w:sz w:val="22"/>
          <w:szCs w:val="22"/>
        </w:rPr>
        <w:t>Gestaltungskonzept für das Schulzentrum vo</w:t>
      </w:r>
      <w:r w:rsidR="00671D9D" w:rsidRPr="000B427A">
        <w:rPr>
          <w:sz w:val="22"/>
          <w:szCs w:val="22"/>
        </w:rPr>
        <w:t>n</w:t>
      </w:r>
      <w:r w:rsidR="002B7556" w:rsidRPr="000B427A">
        <w:rPr>
          <w:sz w:val="22"/>
          <w:szCs w:val="22"/>
        </w:rPr>
        <w:t xml:space="preserve"> Landschaftsarchitekt Johannes Kahl vorgestellt</w:t>
      </w:r>
      <w:r w:rsidR="00F54997" w:rsidRPr="000B427A">
        <w:rPr>
          <w:sz w:val="22"/>
          <w:szCs w:val="22"/>
        </w:rPr>
        <w:t xml:space="preserve"> worden. </w:t>
      </w:r>
      <w:r w:rsidRPr="000B427A">
        <w:rPr>
          <w:sz w:val="22"/>
          <w:szCs w:val="22"/>
        </w:rPr>
        <w:br/>
      </w:r>
    </w:p>
    <w:p w:rsidR="00F54997" w:rsidRPr="000B427A" w:rsidRDefault="002B7556" w:rsidP="00F54997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Eine von drei Maßnahmen, die </w:t>
      </w:r>
      <w:r w:rsidR="00325691" w:rsidRPr="000B427A">
        <w:rPr>
          <w:sz w:val="22"/>
          <w:szCs w:val="22"/>
        </w:rPr>
        <w:t xml:space="preserve">durchgeplant ist und </w:t>
      </w:r>
      <w:r w:rsidRPr="000B427A">
        <w:rPr>
          <w:sz w:val="22"/>
          <w:szCs w:val="22"/>
        </w:rPr>
        <w:t>sich sofort umsetzen l</w:t>
      </w:r>
      <w:r w:rsidR="00325691" w:rsidRPr="000B427A">
        <w:rPr>
          <w:sz w:val="22"/>
          <w:szCs w:val="22"/>
        </w:rPr>
        <w:t>äßt</w:t>
      </w:r>
      <w:r w:rsidRPr="000B427A">
        <w:rPr>
          <w:sz w:val="22"/>
          <w:szCs w:val="22"/>
        </w:rPr>
        <w:t xml:space="preserve">, ist ein Multifunktionsspielfeld </w:t>
      </w:r>
      <w:r w:rsidR="00846999" w:rsidRPr="000B427A">
        <w:rPr>
          <w:sz w:val="22"/>
          <w:szCs w:val="22"/>
        </w:rPr>
        <w:t xml:space="preserve">im </w:t>
      </w:r>
      <w:r w:rsidR="005F45F0" w:rsidRPr="000B427A">
        <w:rPr>
          <w:sz w:val="22"/>
          <w:szCs w:val="22"/>
        </w:rPr>
        <w:t xml:space="preserve">heute </w:t>
      </w:r>
      <w:r w:rsidR="00846999" w:rsidRPr="000B427A">
        <w:rPr>
          <w:sz w:val="22"/>
          <w:szCs w:val="22"/>
        </w:rPr>
        <w:t xml:space="preserve">stark beschädigten und maroden Bereich zwischen der alten </w:t>
      </w:r>
      <w:r w:rsidR="00325691" w:rsidRPr="000B427A">
        <w:rPr>
          <w:sz w:val="22"/>
          <w:szCs w:val="22"/>
        </w:rPr>
        <w:t>KGB-</w:t>
      </w:r>
      <w:r w:rsidR="00846999" w:rsidRPr="000B427A">
        <w:rPr>
          <w:sz w:val="22"/>
          <w:szCs w:val="22"/>
        </w:rPr>
        <w:t xml:space="preserve">Sporthalle und der Dietrich-Bonhoeffer-Schule. </w:t>
      </w:r>
    </w:p>
    <w:p w:rsidR="00325691" w:rsidRPr="000B427A" w:rsidRDefault="00325691">
      <w:pPr>
        <w:rPr>
          <w:sz w:val="22"/>
          <w:szCs w:val="22"/>
        </w:rPr>
      </w:pPr>
    </w:p>
    <w:p w:rsidR="00325691" w:rsidRPr="000B427A" w:rsidRDefault="00820644">
      <w:pPr>
        <w:rPr>
          <w:sz w:val="22"/>
          <w:szCs w:val="22"/>
        </w:rPr>
      </w:pPr>
      <w:r w:rsidRPr="000B427A">
        <w:rPr>
          <w:sz w:val="22"/>
          <w:szCs w:val="22"/>
        </w:rPr>
        <w:t>Ei</w:t>
      </w:r>
      <w:r w:rsidR="005F45F0" w:rsidRPr="000B427A">
        <w:rPr>
          <w:sz w:val="22"/>
          <w:szCs w:val="22"/>
        </w:rPr>
        <w:t>nige Kommunalpolitik</w:t>
      </w:r>
      <w:r w:rsidR="00AC2BD2" w:rsidRPr="000B427A">
        <w:rPr>
          <w:sz w:val="22"/>
          <w:szCs w:val="22"/>
        </w:rPr>
        <w:t>er</w:t>
      </w:r>
      <w:r w:rsidR="005F45F0" w:rsidRPr="000B427A">
        <w:rPr>
          <w:sz w:val="22"/>
          <w:szCs w:val="22"/>
        </w:rPr>
        <w:t xml:space="preserve"> </w:t>
      </w:r>
      <w:r w:rsidRPr="000B427A">
        <w:rPr>
          <w:sz w:val="22"/>
          <w:szCs w:val="22"/>
        </w:rPr>
        <w:t xml:space="preserve">haben </w:t>
      </w:r>
      <w:r w:rsidR="00325691" w:rsidRPr="000B427A">
        <w:rPr>
          <w:sz w:val="22"/>
          <w:szCs w:val="22"/>
        </w:rPr>
        <w:t>die Befürchtung geäußert, Anwohner in den Reihenhäusern am Luise-</w:t>
      </w:r>
      <w:proofErr w:type="spellStart"/>
      <w:r w:rsidR="00325691" w:rsidRPr="000B427A">
        <w:rPr>
          <w:sz w:val="22"/>
          <w:szCs w:val="22"/>
        </w:rPr>
        <w:t>Zietz</w:t>
      </w:r>
      <w:proofErr w:type="spellEnd"/>
      <w:r w:rsidR="00325691" w:rsidRPr="000B427A">
        <w:rPr>
          <w:sz w:val="22"/>
          <w:szCs w:val="22"/>
        </w:rPr>
        <w:t xml:space="preserve">-Weg könnten durch </w:t>
      </w:r>
      <w:r w:rsidR="005F45F0" w:rsidRPr="000B427A">
        <w:rPr>
          <w:sz w:val="22"/>
          <w:szCs w:val="22"/>
        </w:rPr>
        <w:t xml:space="preserve">den </w:t>
      </w:r>
      <w:r w:rsidR="00325691" w:rsidRPr="000B427A">
        <w:rPr>
          <w:sz w:val="22"/>
          <w:szCs w:val="22"/>
        </w:rPr>
        <w:t xml:space="preserve">Lärm </w:t>
      </w:r>
      <w:r w:rsidR="005F45F0" w:rsidRPr="000B427A">
        <w:rPr>
          <w:sz w:val="22"/>
          <w:szCs w:val="22"/>
        </w:rPr>
        <w:t xml:space="preserve">von spielenden Kindern und Jugendlichen </w:t>
      </w:r>
      <w:r w:rsidR="00325691" w:rsidRPr="000B427A">
        <w:rPr>
          <w:sz w:val="22"/>
          <w:szCs w:val="22"/>
        </w:rPr>
        <w:t>über Gebühr gestört werden. Ein Lärmgutachten</w:t>
      </w:r>
      <w:r w:rsidR="00690FA5" w:rsidRPr="000B427A">
        <w:rPr>
          <w:sz w:val="22"/>
          <w:szCs w:val="22"/>
        </w:rPr>
        <w:t xml:space="preserve"> </w:t>
      </w:r>
      <w:r w:rsidR="00325691" w:rsidRPr="000B427A">
        <w:rPr>
          <w:sz w:val="22"/>
          <w:szCs w:val="22"/>
        </w:rPr>
        <w:t xml:space="preserve">für den KGB-Sportplatz </w:t>
      </w:r>
      <w:r w:rsidR="00690FA5" w:rsidRPr="000B427A">
        <w:rPr>
          <w:sz w:val="22"/>
          <w:szCs w:val="22"/>
        </w:rPr>
        <w:t xml:space="preserve">im Juni 2020 </w:t>
      </w:r>
      <w:r w:rsidR="00325691" w:rsidRPr="000B427A">
        <w:rPr>
          <w:sz w:val="22"/>
          <w:szCs w:val="22"/>
        </w:rPr>
        <w:t xml:space="preserve">kommt zu dem Ergebnis, dass alle Emissionswerte </w:t>
      </w:r>
      <w:r w:rsidR="005F45F0" w:rsidRPr="000B427A">
        <w:rPr>
          <w:sz w:val="22"/>
          <w:szCs w:val="22"/>
        </w:rPr>
        <w:t xml:space="preserve">bei einem </w:t>
      </w:r>
      <w:r w:rsidR="00F54997" w:rsidRPr="000B427A">
        <w:rPr>
          <w:sz w:val="22"/>
          <w:szCs w:val="22"/>
        </w:rPr>
        <w:t xml:space="preserve">Sportbetrieb eingehalten werden. </w:t>
      </w:r>
      <w:r w:rsidR="005F45F0" w:rsidRPr="000B427A">
        <w:rPr>
          <w:sz w:val="22"/>
          <w:szCs w:val="22"/>
        </w:rPr>
        <w:t xml:space="preserve">Nun liegt das </w:t>
      </w:r>
      <w:r w:rsidR="00F54997" w:rsidRPr="000B427A">
        <w:rPr>
          <w:sz w:val="22"/>
          <w:szCs w:val="22"/>
        </w:rPr>
        <w:t xml:space="preserve">geplante Multifunktionsspielfeld </w:t>
      </w:r>
      <w:r w:rsidR="005F45F0" w:rsidRPr="000B427A">
        <w:rPr>
          <w:sz w:val="22"/>
          <w:szCs w:val="22"/>
        </w:rPr>
        <w:t xml:space="preserve">noch </w:t>
      </w:r>
      <w:r w:rsidR="00690FA5" w:rsidRPr="000B427A">
        <w:rPr>
          <w:sz w:val="22"/>
          <w:szCs w:val="22"/>
        </w:rPr>
        <w:t xml:space="preserve">einmal </w:t>
      </w:r>
      <w:r w:rsidR="005F45F0" w:rsidRPr="000B427A">
        <w:rPr>
          <w:sz w:val="22"/>
          <w:szCs w:val="22"/>
        </w:rPr>
        <w:t xml:space="preserve">etliche Meter weiter </w:t>
      </w:r>
      <w:r w:rsidR="00F54997" w:rsidRPr="000B427A">
        <w:rPr>
          <w:sz w:val="22"/>
          <w:szCs w:val="22"/>
        </w:rPr>
        <w:t>entfernt</w:t>
      </w:r>
      <w:r w:rsidR="005F45F0" w:rsidRPr="000B427A">
        <w:rPr>
          <w:sz w:val="22"/>
          <w:szCs w:val="22"/>
        </w:rPr>
        <w:t xml:space="preserve"> und soll zudem einen </w:t>
      </w:r>
      <w:r w:rsidR="00F54997" w:rsidRPr="000B427A">
        <w:rPr>
          <w:sz w:val="22"/>
          <w:szCs w:val="22"/>
        </w:rPr>
        <w:t>schalldämpfende</w:t>
      </w:r>
      <w:r w:rsidR="005F45F0" w:rsidRPr="000B427A">
        <w:rPr>
          <w:sz w:val="22"/>
          <w:szCs w:val="22"/>
        </w:rPr>
        <w:t xml:space="preserve">n Fußboden </w:t>
      </w:r>
      <w:r w:rsidR="00690FA5" w:rsidRPr="000B427A">
        <w:rPr>
          <w:sz w:val="22"/>
          <w:szCs w:val="22"/>
        </w:rPr>
        <w:t>erhalten</w:t>
      </w:r>
      <w:r w:rsidR="005F45F0" w:rsidRPr="000B427A">
        <w:rPr>
          <w:sz w:val="22"/>
          <w:szCs w:val="22"/>
        </w:rPr>
        <w:t xml:space="preserve">. </w:t>
      </w:r>
      <w:r w:rsidR="00F54997" w:rsidRPr="000B427A">
        <w:rPr>
          <w:sz w:val="22"/>
          <w:szCs w:val="22"/>
        </w:rPr>
        <w:t xml:space="preserve"> </w:t>
      </w:r>
    </w:p>
    <w:p w:rsidR="00AC2BD2" w:rsidRPr="000B427A" w:rsidRDefault="00AC2BD2">
      <w:pPr>
        <w:rPr>
          <w:sz w:val="22"/>
          <w:szCs w:val="22"/>
        </w:rPr>
      </w:pPr>
    </w:p>
    <w:p w:rsidR="00AC2BD2" w:rsidRPr="000B427A" w:rsidRDefault="00AC2BD2">
      <w:pPr>
        <w:rPr>
          <w:sz w:val="22"/>
          <w:szCs w:val="22"/>
        </w:rPr>
      </w:pPr>
      <w:r w:rsidRPr="000B427A">
        <w:rPr>
          <w:sz w:val="22"/>
          <w:szCs w:val="22"/>
        </w:rPr>
        <w:t xml:space="preserve">Weiter wurde als Einwand </w:t>
      </w:r>
      <w:r w:rsidR="00EF1993" w:rsidRPr="000B427A">
        <w:rPr>
          <w:sz w:val="22"/>
          <w:szCs w:val="22"/>
        </w:rPr>
        <w:t>vor</w:t>
      </w:r>
      <w:r w:rsidRPr="000B427A">
        <w:rPr>
          <w:sz w:val="22"/>
          <w:szCs w:val="22"/>
        </w:rPr>
        <w:t>gebracht, dass der Verlauf der unterirdischen Leitungen nicht bekannt sei, dass es Probleme mit dem Ab</w:t>
      </w:r>
      <w:r w:rsidR="00820644" w:rsidRPr="000B427A">
        <w:rPr>
          <w:sz w:val="22"/>
          <w:szCs w:val="22"/>
        </w:rPr>
        <w:t>fluss</w:t>
      </w:r>
      <w:r w:rsidRPr="000B427A">
        <w:rPr>
          <w:sz w:val="22"/>
          <w:szCs w:val="22"/>
        </w:rPr>
        <w:t xml:space="preserve"> von Oberflächenwasser geben könne. Nachfragen in der Verwaltung und beim Planer haben ergeben, dass alle Leitungen überprüft wurden, ihre Lage bekannt ist, </w:t>
      </w:r>
      <w:r w:rsidR="00690FA5" w:rsidRPr="000B427A">
        <w:rPr>
          <w:sz w:val="22"/>
          <w:szCs w:val="22"/>
        </w:rPr>
        <w:t xml:space="preserve">sie </w:t>
      </w:r>
      <w:r w:rsidRPr="000B427A">
        <w:rPr>
          <w:sz w:val="22"/>
          <w:szCs w:val="22"/>
        </w:rPr>
        <w:t>einem Bau des Multifunktionsspielfeldes nicht im Wege stehe</w:t>
      </w:r>
      <w:r w:rsidR="00690FA5" w:rsidRPr="000B427A">
        <w:rPr>
          <w:sz w:val="22"/>
          <w:szCs w:val="22"/>
        </w:rPr>
        <w:t>n</w:t>
      </w:r>
      <w:r w:rsidRPr="000B427A">
        <w:rPr>
          <w:sz w:val="22"/>
          <w:szCs w:val="22"/>
        </w:rPr>
        <w:t xml:space="preserve">. </w:t>
      </w:r>
    </w:p>
    <w:p w:rsidR="00325691" w:rsidRPr="000B427A" w:rsidRDefault="00325691">
      <w:pPr>
        <w:rPr>
          <w:sz w:val="22"/>
          <w:szCs w:val="22"/>
        </w:rPr>
      </w:pPr>
    </w:p>
    <w:p w:rsidR="005F45F0" w:rsidRPr="000B427A" w:rsidRDefault="005F45F0" w:rsidP="005F45F0">
      <w:pPr>
        <w:rPr>
          <w:sz w:val="22"/>
          <w:szCs w:val="22"/>
        </w:rPr>
      </w:pPr>
      <w:r w:rsidRPr="000B427A">
        <w:rPr>
          <w:sz w:val="22"/>
          <w:szCs w:val="22"/>
        </w:rPr>
        <w:lastRenderedPageBreak/>
        <w:t xml:space="preserve">Das Multifunktionsspielfeld wäre ein </w:t>
      </w:r>
      <w:r w:rsidR="00AC2BD2" w:rsidRPr="000B427A">
        <w:rPr>
          <w:sz w:val="22"/>
          <w:szCs w:val="22"/>
        </w:rPr>
        <w:t>wi</w:t>
      </w:r>
      <w:r w:rsidR="005B6321">
        <w:rPr>
          <w:sz w:val="22"/>
          <w:szCs w:val="22"/>
        </w:rPr>
        <w:t xml:space="preserve">chtiges </w:t>
      </w:r>
      <w:r w:rsidR="00AC2BD2" w:rsidRPr="000B427A">
        <w:rPr>
          <w:sz w:val="22"/>
          <w:szCs w:val="22"/>
        </w:rPr>
        <w:t xml:space="preserve">ergänzendes </w:t>
      </w:r>
      <w:r w:rsidRPr="000B427A">
        <w:rPr>
          <w:sz w:val="22"/>
          <w:szCs w:val="22"/>
        </w:rPr>
        <w:t xml:space="preserve">Angebot für den Schulsport, wenn die KGB-Sporthalle </w:t>
      </w:r>
      <w:r w:rsidR="00AC2BD2" w:rsidRPr="000B427A">
        <w:rPr>
          <w:sz w:val="22"/>
          <w:szCs w:val="22"/>
        </w:rPr>
        <w:t xml:space="preserve">nach Abriss </w:t>
      </w:r>
      <w:r w:rsidRPr="000B427A">
        <w:rPr>
          <w:sz w:val="22"/>
          <w:szCs w:val="22"/>
        </w:rPr>
        <w:t xml:space="preserve">im Frühjahr 2022 </w:t>
      </w:r>
      <w:r w:rsidR="00690FA5" w:rsidRPr="000B427A">
        <w:rPr>
          <w:sz w:val="22"/>
          <w:szCs w:val="22"/>
        </w:rPr>
        <w:t xml:space="preserve">zeitweise </w:t>
      </w:r>
      <w:r w:rsidR="00AC2BD2" w:rsidRPr="000B427A">
        <w:rPr>
          <w:sz w:val="22"/>
          <w:szCs w:val="22"/>
        </w:rPr>
        <w:t xml:space="preserve">nicht mehr zur Verfügung steht. </w:t>
      </w:r>
      <w:r w:rsidRPr="000B427A">
        <w:rPr>
          <w:sz w:val="22"/>
          <w:szCs w:val="22"/>
        </w:rPr>
        <w:t xml:space="preserve"> </w:t>
      </w:r>
    </w:p>
    <w:p w:rsidR="005F45F0" w:rsidRPr="000B427A" w:rsidRDefault="005F45F0" w:rsidP="005F45F0">
      <w:pPr>
        <w:rPr>
          <w:sz w:val="22"/>
          <w:szCs w:val="22"/>
        </w:rPr>
      </w:pPr>
    </w:p>
    <w:p w:rsidR="001A17AC" w:rsidRPr="000B427A" w:rsidRDefault="001A17AC" w:rsidP="001A17AC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B427A">
        <w:rPr>
          <w:sz w:val="22"/>
          <w:szCs w:val="22"/>
        </w:rPr>
        <w:t xml:space="preserve">Es kann davon ausgegangen werden, dass die veranschlagten Kosten für die Stadt deutlich geringer ausfallen, wenn Förderanträge gestellt werden können – allerdings erst nach einem positiven Beschluss der Kommunalpolitik. </w:t>
      </w:r>
      <w:r w:rsidR="005B6321">
        <w:rPr>
          <w:sz w:val="22"/>
          <w:szCs w:val="22"/>
        </w:rPr>
        <w:t xml:space="preserve">Zudem wird sich die Schulgemeinschaft engagieren, um Spendengelder einzuwerben. </w:t>
      </w:r>
    </w:p>
    <w:p w:rsidR="001A17AC" w:rsidRPr="000B427A" w:rsidRDefault="001A17AC">
      <w:pPr>
        <w:rPr>
          <w:sz w:val="22"/>
          <w:szCs w:val="22"/>
        </w:rPr>
      </w:pPr>
    </w:p>
    <w:p w:rsidR="001A17AC" w:rsidRPr="000B427A" w:rsidRDefault="00671D9D">
      <w:pPr>
        <w:rPr>
          <w:sz w:val="22"/>
          <w:szCs w:val="22"/>
        </w:rPr>
      </w:pPr>
      <w:r w:rsidRPr="000B427A">
        <w:rPr>
          <w:sz w:val="22"/>
          <w:szCs w:val="22"/>
        </w:rPr>
        <w:t>Nach</w:t>
      </w:r>
      <w:r w:rsidR="00690FA5" w:rsidRPr="000B427A">
        <w:rPr>
          <w:sz w:val="22"/>
          <w:szCs w:val="22"/>
        </w:rPr>
        <w:t xml:space="preserve">dem schon </w:t>
      </w:r>
      <w:r w:rsidRPr="000B427A">
        <w:rPr>
          <w:sz w:val="22"/>
          <w:szCs w:val="22"/>
        </w:rPr>
        <w:t>die Sanierung der KGB-Leichtathletikanlage (</w:t>
      </w:r>
      <w:r w:rsidR="00690FA5" w:rsidRPr="000B427A">
        <w:rPr>
          <w:sz w:val="22"/>
          <w:szCs w:val="22"/>
        </w:rPr>
        <w:t xml:space="preserve">eingesparte </w:t>
      </w:r>
      <w:r w:rsidRPr="000B427A">
        <w:rPr>
          <w:sz w:val="22"/>
          <w:szCs w:val="22"/>
        </w:rPr>
        <w:t>Kosten 932.500 Euro) verschoben</w:t>
      </w:r>
      <w:r w:rsidR="00690FA5" w:rsidRPr="000B427A">
        <w:rPr>
          <w:sz w:val="22"/>
          <w:szCs w:val="22"/>
        </w:rPr>
        <w:t xml:space="preserve"> wurde, sollte jetzt </w:t>
      </w:r>
      <w:r w:rsidR="00820644" w:rsidRPr="000B427A">
        <w:rPr>
          <w:sz w:val="22"/>
          <w:szCs w:val="22"/>
        </w:rPr>
        <w:t xml:space="preserve">wenigstens </w:t>
      </w:r>
      <w:r w:rsidR="00690FA5" w:rsidRPr="000B427A">
        <w:rPr>
          <w:sz w:val="22"/>
          <w:szCs w:val="22"/>
        </w:rPr>
        <w:t xml:space="preserve">das Multifunktionsspielfeld zügig gebaut werden. </w:t>
      </w:r>
    </w:p>
    <w:p w:rsidR="001A17AC" w:rsidRPr="000B427A" w:rsidRDefault="001A17AC">
      <w:pPr>
        <w:rPr>
          <w:sz w:val="22"/>
          <w:szCs w:val="22"/>
        </w:rPr>
      </w:pPr>
    </w:p>
    <w:p w:rsidR="001D264D" w:rsidRPr="000B427A" w:rsidRDefault="00515ADE">
      <w:pPr>
        <w:rPr>
          <w:sz w:val="22"/>
          <w:szCs w:val="22"/>
        </w:rPr>
      </w:pPr>
      <w:r w:rsidRPr="000B427A">
        <w:rPr>
          <w:sz w:val="22"/>
          <w:szCs w:val="22"/>
        </w:rPr>
        <w:t>Schüler*innen, Eltern und Lehrer*innen haben sich über Jahr</w:t>
      </w:r>
      <w:r w:rsidR="007E0BE5" w:rsidRPr="000B427A">
        <w:rPr>
          <w:sz w:val="22"/>
          <w:szCs w:val="22"/>
        </w:rPr>
        <w:t xml:space="preserve">zehnte </w:t>
      </w:r>
      <w:r w:rsidRPr="000B427A">
        <w:rPr>
          <w:sz w:val="22"/>
          <w:szCs w:val="22"/>
        </w:rPr>
        <w:t xml:space="preserve">hinweg für </w:t>
      </w:r>
      <w:r w:rsidR="00AF130E" w:rsidRPr="000B427A">
        <w:rPr>
          <w:sz w:val="22"/>
          <w:szCs w:val="22"/>
        </w:rPr>
        <w:t xml:space="preserve">Schulhöfe </w:t>
      </w:r>
      <w:r w:rsidRPr="000B427A">
        <w:rPr>
          <w:sz w:val="22"/>
          <w:szCs w:val="22"/>
        </w:rPr>
        <w:t>engagiert</w:t>
      </w:r>
      <w:r w:rsidR="00E023F7" w:rsidRPr="000B427A">
        <w:rPr>
          <w:sz w:val="22"/>
          <w:szCs w:val="22"/>
        </w:rPr>
        <w:t xml:space="preserve">, auf denen sich Schüler*innen gerne aufhalten, spielen und bewegen. </w:t>
      </w:r>
      <w:r w:rsidR="005B6321">
        <w:rPr>
          <w:sz w:val="22"/>
          <w:szCs w:val="22"/>
        </w:rPr>
        <w:t xml:space="preserve">Bewegung an der frischen Luft ist Teil des Lernens. </w:t>
      </w:r>
      <w:r w:rsidR="00133010">
        <w:rPr>
          <w:sz w:val="22"/>
          <w:szCs w:val="22"/>
        </w:rPr>
        <w:t xml:space="preserve">Die Engagierten </w:t>
      </w:r>
      <w:r w:rsidRPr="000B427A">
        <w:rPr>
          <w:sz w:val="22"/>
          <w:szCs w:val="22"/>
        </w:rPr>
        <w:t xml:space="preserve">sind von der Kommunalpolitik immer </w:t>
      </w:r>
      <w:r w:rsidR="00AF130E" w:rsidRPr="000B427A">
        <w:rPr>
          <w:sz w:val="22"/>
          <w:szCs w:val="22"/>
        </w:rPr>
        <w:t xml:space="preserve">wieder </w:t>
      </w:r>
      <w:r w:rsidRPr="000B427A">
        <w:rPr>
          <w:sz w:val="22"/>
          <w:szCs w:val="22"/>
        </w:rPr>
        <w:t>vertröstet worden.</w:t>
      </w:r>
      <w:r w:rsidR="00E023F7" w:rsidRPr="000B427A">
        <w:rPr>
          <w:sz w:val="22"/>
          <w:szCs w:val="22"/>
        </w:rPr>
        <w:t xml:space="preserve"> </w:t>
      </w:r>
      <w:r w:rsidR="002614D5" w:rsidRPr="000B427A">
        <w:rPr>
          <w:sz w:val="22"/>
          <w:szCs w:val="22"/>
        </w:rPr>
        <w:t xml:space="preserve">Jetzt ist die </w:t>
      </w:r>
      <w:r w:rsidR="003210EF" w:rsidRPr="000B427A">
        <w:rPr>
          <w:sz w:val="22"/>
          <w:szCs w:val="22"/>
        </w:rPr>
        <w:t xml:space="preserve">Zeit reif, </w:t>
      </w:r>
      <w:r w:rsidRPr="000B427A">
        <w:rPr>
          <w:sz w:val="22"/>
          <w:szCs w:val="22"/>
        </w:rPr>
        <w:t xml:space="preserve">dass </w:t>
      </w:r>
      <w:r w:rsidR="003210EF" w:rsidRPr="000B427A">
        <w:rPr>
          <w:sz w:val="22"/>
          <w:szCs w:val="22"/>
        </w:rPr>
        <w:t xml:space="preserve">endlich </w:t>
      </w:r>
      <w:r w:rsidR="005F7B59" w:rsidRPr="000B427A">
        <w:rPr>
          <w:sz w:val="22"/>
          <w:szCs w:val="22"/>
        </w:rPr>
        <w:t xml:space="preserve">auch </w:t>
      </w:r>
      <w:r w:rsidRPr="000B427A">
        <w:rPr>
          <w:sz w:val="22"/>
          <w:szCs w:val="22"/>
        </w:rPr>
        <w:t xml:space="preserve">die Bedürfnisse der Jugendlichen ernst genommen werden. </w:t>
      </w:r>
      <w:r w:rsidR="001D264D" w:rsidRPr="000B427A">
        <w:rPr>
          <w:sz w:val="22"/>
          <w:szCs w:val="22"/>
        </w:rPr>
        <w:t xml:space="preserve">Die Politik muss liefern, will sie nicht das Vertrauen </w:t>
      </w:r>
      <w:r w:rsidR="00EF1993" w:rsidRPr="000B427A">
        <w:rPr>
          <w:sz w:val="22"/>
          <w:szCs w:val="22"/>
        </w:rPr>
        <w:t xml:space="preserve">vieler </w:t>
      </w:r>
      <w:r w:rsidR="001D264D" w:rsidRPr="000B427A">
        <w:rPr>
          <w:sz w:val="22"/>
          <w:szCs w:val="22"/>
        </w:rPr>
        <w:t>junge</w:t>
      </w:r>
      <w:r w:rsidR="00EF1993" w:rsidRPr="000B427A">
        <w:rPr>
          <w:sz w:val="22"/>
          <w:szCs w:val="22"/>
        </w:rPr>
        <w:t>r</w:t>
      </w:r>
      <w:r w:rsidR="001D264D" w:rsidRPr="000B427A">
        <w:rPr>
          <w:sz w:val="22"/>
          <w:szCs w:val="22"/>
        </w:rPr>
        <w:t xml:space="preserve"> Menschen ganz verlieren. </w:t>
      </w:r>
    </w:p>
    <w:p w:rsidR="00846999" w:rsidRPr="000B427A" w:rsidRDefault="00846999">
      <w:pPr>
        <w:rPr>
          <w:sz w:val="22"/>
          <w:szCs w:val="22"/>
        </w:rPr>
      </w:pPr>
    </w:p>
    <w:p w:rsidR="00671D9D" w:rsidRPr="000B427A" w:rsidRDefault="00671D9D">
      <w:pPr>
        <w:rPr>
          <w:sz w:val="22"/>
          <w:szCs w:val="22"/>
        </w:rPr>
      </w:pPr>
    </w:p>
    <w:p w:rsidR="0024268E" w:rsidRDefault="0024268E">
      <w:pPr>
        <w:rPr>
          <w:sz w:val="22"/>
          <w:szCs w:val="22"/>
        </w:rPr>
      </w:pPr>
    </w:p>
    <w:p w:rsidR="00671D9D" w:rsidRPr="000B427A" w:rsidRDefault="00671D9D">
      <w:pPr>
        <w:rPr>
          <w:sz w:val="22"/>
          <w:szCs w:val="22"/>
        </w:rPr>
      </w:pPr>
      <w:bookmarkStart w:id="0" w:name="_GoBack"/>
      <w:bookmarkEnd w:id="0"/>
      <w:r w:rsidRPr="000B427A">
        <w:rPr>
          <w:sz w:val="22"/>
          <w:szCs w:val="22"/>
        </w:rPr>
        <w:t xml:space="preserve">Ruth Kastner                                                                               </w:t>
      </w:r>
      <w:r w:rsidR="00224A12">
        <w:rPr>
          <w:sz w:val="22"/>
          <w:szCs w:val="22"/>
        </w:rPr>
        <w:t xml:space="preserve">                 </w:t>
      </w:r>
      <w:r w:rsidRPr="000B427A">
        <w:rPr>
          <w:sz w:val="22"/>
          <w:szCs w:val="22"/>
        </w:rPr>
        <w:t xml:space="preserve">Mehmet </w:t>
      </w:r>
      <w:proofErr w:type="spellStart"/>
      <w:r w:rsidRPr="000B427A">
        <w:rPr>
          <w:sz w:val="22"/>
          <w:szCs w:val="22"/>
        </w:rPr>
        <w:t>Dalkilinc</w:t>
      </w:r>
      <w:proofErr w:type="spellEnd"/>
      <w:r w:rsidRPr="000B427A">
        <w:rPr>
          <w:sz w:val="22"/>
          <w:szCs w:val="22"/>
        </w:rPr>
        <w:br/>
        <w:t xml:space="preserve">Fraktion Bündnis 90/Die Grünen                                            </w:t>
      </w:r>
      <w:r w:rsidR="00224A12">
        <w:rPr>
          <w:sz w:val="22"/>
          <w:szCs w:val="22"/>
        </w:rPr>
        <w:t xml:space="preserve">                 </w:t>
      </w:r>
      <w:r w:rsidRPr="000B427A">
        <w:rPr>
          <w:sz w:val="22"/>
          <w:szCs w:val="22"/>
        </w:rPr>
        <w:t xml:space="preserve">SPD Fraktion </w:t>
      </w:r>
    </w:p>
    <w:p w:rsidR="002B7556" w:rsidRPr="000B427A" w:rsidRDefault="002B7556">
      <w:pPr>
        <w:rPr>
          <w:sz w:val="22"/>
          <w:szCs w:val="22"/>
        </w:rPr>
      </w:pPr>
    </w:p>
    <w:p w:rsidR="002B7556" w:rsidRPr="000B427A" w:rsidRDefault="002B7556">
      <w:pPr>
        <w:rPr>
          <w:sz w:val="22"/>
          <w:szCs w:val="22"/>
        </w:rPr>
      </w:pPr>
    </w:p>
    <w:sectPr w:rsidR="002B7556" w:rsidRPr="000B427A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56"/>
    <w:rsid w:val="000A0045"/>
    <w:rsid w:val="000B427A"/>
    <w:rsid w:val="00133010"/>
    <w:rsid w:val="001A17AC"/>
    <w:rsid w:val="001D264D"/>
    <w:rsid w:val="00224A12"/>
    <w:rsid w:val="0024268E"/>
    <w:rsid w:val="002614D5"/>
    <w:rsid w:val="0027283F"/>
    <w:rsid w:val="002B7556"/>
    <w:rsid w:val="003210EF"/>
    <w:rsid w:val="00325691"/>
    <w:rsid w:val="00331C8F"/>
    <w:rsid w:val="0040062B"/>
    <w:rsid w:val="0046184A"/>
    <w:rsid w:val="004B01E0"/>
    <w:rsid w:val="00515ADE"/>
    <w:rsid w:val="00525A41"/>
    <w:rsid w:val="005B6321"/>
    <w:rsid w:val="005F45F0"/>
    <w:rsid w:val="005F7B59"/>
    <w:rsid w:val="00671D9D"/>
    <w:rsid w:val="00690FA5"/>
    <w:rsid w:val="007E0BE5"/>
    <w:rsid w:val="00820644"/>
    <w:rsid w:val="00846999"/>
    <w:rsid w:val="0085367B"/>
    <w:rsid w:val="00930FD8"/>
    <w:rsid w:val="00936EDF"/>
    <w:rsid w:val="00A21CE1"/>
    <w:rsid w:val="00AC2BD2"/>
    <w:rsid w:val="00AF130E"/>
    <w:rsid w:val="00B82B97"/>
    <w:rsid w:val="00E023F7"/>
    <w:rsid w:val="00E341AF"/>
    <w:rsid w:val="00EC6114"/>
    <w:rsid w:val="00EF1993"/>
    <w:rsid w:val="00F5499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3694F"/>
  <w15:chartTrackingRefBased/>
  <w15:docId w15:val="{6B1A8439-CC43-054E-AC9C-64E07A9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3371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cp:lastPrinted>2021-03-21T10:36:00Z</cp:lastPrinted>
  <dcterms:created xsi:type="dcterms:W3CDTF">2020-11-13T09:18:00Z</dcterms:created>
  <dcterms:modified xsi:type="dcterms:W3CDTF">2021-03-22T11:59:00Z</dcterms:modified>
</cp:coreProperties>
</file>